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附件：</w:t>
      </w:r>
    </w:p>
    <w:tbl>
      <w:tblPr>
        <w:tblStyle w:val="5"/>
        <w:tblW w:w="13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55"/>
        <w:gridCol w:w="1295"/>
        <w:gridCol w:w="2194"/>
        <w:gridCol w:w="1987"/>
        <w:gridCol w:w="1206"/>
        <w:gridCol w:w="1276"/>
        <w:gridCol w:w="1537"/>
        <w:gridCol w:w="15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34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40"/>
              </w:rPr>
              <w:t>上虞区企业招聘信息表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全称</w:t>
            </w:r>
          </w:p>
        </w:tc>
        <w:tc>
          <w:tcPr>
            <w:tcW w:w="121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企业地址</w:t>
            </w:r>
          </w:p>
        </w:tc>
        <w:tc>
          <w:tcPr>
            <w:tcW w:w="7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电子邮箱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联系人</w:t>
            </w:r>
          </w:p>
        </w:tc>
        <w:tc>
          <w:tcPr>
            <w:tcW w:w="783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联系方式</w:t>
            </w:r>
          </w:p>
        </w:tc>
        <w:tc>
          <w:tcPr>
            <w:tcW w:w="3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职位名称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招聘人数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CN"/>
              </w:rPr>
              <w:t>职位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类别</w:t>
            </w: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职位描述</w:t>
            </w: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专业要求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工作年限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学历要求</w:t>
            </w: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月薪范围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企业福利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134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介绍（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szCs w:val="28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8"/>
              </w:rPr>
              <w:t>字内）：</w:t>
            </w:r>
          </w:p>
        </w:tc>
      </w:tr>
    </w:tbl>
    <w:p/>
    <w:sectPr>
      <w:pgSz w:w="16838" w:h="11906" w:orient="landscape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15E"/>
    <w:rsid w:val="003466A2"/>
    <w:rsid w:val="00623B76"/>
    <w:rsid w:val="00A6339B"/>
    <w:rsid w:val="00AC315E"/>
    <w:rsid w:val="00B93E18"/>
    <w:rsid w:val="00D3434A"/>
    <w:rsid w:val="00D45C28"/>
    <w:rsid w:val="00D5646B"/>
    <w:rsid w:val="00EA698F"/>
    <w:rsid w:val="00F1651B"/>
    <w:rsid w:val="486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25</Words>
  <Characters>144</Characters>
  <Lines>1</Lines>
  <Paragraphs>1</Paragraphs>
  <TotalTime>5</TotalTime>
  <ScaleCrop>false</ScaleCrop>
  <LinksUpToDate>false</LinksUpToDate>
  <CharactersWithSpaces>168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2022-01-18T09:43:00Z</dcterms:created>
  <dc:creator>微软用户</dc:creator>
  <cp:lastModifiedBy>DELL</cp:lastModifiedBy>
  <dcterms:modified xsi:type="dcterms:W3CDTF">2022-01-19T01:14:27Z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