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上虞区</w:t>
      </w:r>
      <w:r>
        <w:rPr>
          <w:rFonts w:hint="eastAsia" w:ascii="黑体" w:hAnsi="黑体" w:eastAsia="黑体" w:cs="黑体"/>
          <w:sz w:val="36"/>
          <w:szCs w:val="36"/>
        </w:rPr>
        <w:t>人才房票补贴申请表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高层次人才）</w:t>
      </w:r>
    </w:p>
    <w:tbl>
      <w:tblPr>
        <w:tblStyle w:val="5"/>
        <w:tblpPr w:leftFromText="180" w:rightFromText="180" w:vertAnchor="text" w:horzAnchor="page" w:tblpX="1582" w:tblpY="512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30"/>
        <w:gridCol w:w="29"/>
        <w:gridCol w:w="680"/>
        <w:gridCol w:w="797"/>
        <w:gridCol w:w="195"/>
        <w:gridCol w:w="16"/>
        <w:gridCol w:w="1327"/>
        <w:gridCol w:w="203"/>
        <w:gridCol w:w="14"/>
        <w:gridCol w:w="1567"/>
        <w:gridCol w:w="389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666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最高学历、学位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32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职称或职业资格</w:t>
            </w:r>
          </w:p>
        </w:tc>
        <w:tc>
          <w:tcPr>
            <w:tcW w:w="32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资格取得时间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劳动合同（聘用合同）期限</w:t>
            </w:r>
          </w:p>
        </w:tc>
        <w:tc>
          <w:tcPr>
            <w:tcW w:w="51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□固定期限：  年 月 日至 年 月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□无固定期限  □创业人员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证件类别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证件号码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配偶姓名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663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□顶尖人才  □国家级领军人才  □省级领军人才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□市级领军人才  □市级高级人才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Toc29759"/>
            <w:bookmarkStart w:id="1" w:name="_Toc6893"/>
            <w:bookmarkStart w:id="2" w:name="_Toc30830"/>
            <w:bookmarkStart w:id="3" w:name="_Toc15040"/>
            <w:bookmarkStart w:id="4" w:name="_Toc4241"/>
            <w:bookmarkStart w:id="5" w:name="_Toc16728"/>
            <w:bookmarkStart w:id="6" w:name="_Toc9449"/>
            <w:bookmarkStart w:id="7" w:name="_Toc11660"/>
            <w:bookmarkStart w:id="8" w:name="_Toc10317"/>
            <w:bookmarkStart w:id="9" w:name="_Toc11416"/>
            <w:bookmarkStart w:id="10" w:name="_Toc32282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  <w:t>对应人才称号：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已享受租房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补贴额度</w:t>
            </w:r>
          </w:p>
        </w:tc>
        <w:tc>
          <w:tcPr>
            <w:tcW w:w="663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申请房票补贴额度（减除已享受租房补贴额度）</w:t>
            </w:r>
          </w:p>
        </w:tc>
        <w:tc>
          <w:tcPr>
            <w:tcW w:w="663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元）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90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60" w:lineRule="exact"/>
              <w:ind w:left="0" w:leftChars="0" w:right="0" w:rightChars="0" w:firstLine="470" w:firstLineChars="196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本人承诺：本人来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工作后未购买过商品住房，且在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不得与一次性住房补贴、保障性住房、房改房等优惠政策重复享受，并承诺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房票补贴不用于购买直系亲属间房屋，本人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对填报内容和提供材料的真实性负责，房票补贴用于本人来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后首次购房且来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工作5年内不上市交易，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兑现房票后</w:t>
            </w:r>
            <w:bookmarkStart w:id="11" w:name="_GoBack"/>
            <w:bookmarkEnd w:id="11"/>
            <w:r>
              <w:rPr>
                <w:rFonts w:hint="eastAsia" w:ascii="仿宋" w:hAnsi="仿宋" w:eastAsia="仿宋" w:cs="仿宋"/>
                <w:sz w:val="24"/>
                <w:szCs w:val="24"/>
              </w:rPr>
              <w:t>未满5年辞职离开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上虞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或转让的，承诺按缺口比例退还人才房票补贴。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4920" w:firstLineChars="205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90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人才所在单位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960" w:firstLineChars="4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符合申报条件，申报材料属实，同意申报。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960" w:firstLineChars="4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单位联系人：             联系电话：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90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教育、卫生部门初审意见(仅限教育、卫生系统引进的人才）：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040" w:firstLineChars="21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60" w:leftChars="0" w:right="0" w:rightChars="0" w:hanging="2160" w:hangingChars="9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90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区建设局意见：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该人才未享受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一次性住房补贴、保障性住房、房改房等优惠政策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5760" w:firstLineChars="24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90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人力社保局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240" w:firstLineChars="1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经审定，同意核发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（大写）万元房票补贴凭证。（盖章）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760" w:firstLineChars="24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/>
        <w:textAlignment w:val="auto"/>
        <w:rPr>
          <w:sz w:val="2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上虞区人才房票补贴申请表（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高校毕业生</w:t>
      </w:r>
      <w:r>
        <w:rPr>
          <w:rFonts w:hint="eastAsia" w:ascii="黑体" w:hAnsi="黑体" w:eastAsia="黑体" w:cs="黑体"/>
          <w:sz w:val="36"/>
          <w:szCs w:val="36"/>
        </w:rPr>
        <w:t>）</w:t>
      </w:r>
    </w:p>
    <w:tbl>
      <w:tblPr>
        <w:tblStyle w:val="5"/>
        <w:tblpPr w:leftFromText="180" w:rightFromText="180" w:vertAnchor="text" w:horzAnchor="page" w:tblpX="1597" w:tblpY="588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6"/>
        <w:gridCol w:w="724"/>
        <w:gridCol w:w="38"/>
        <w:gridCol w:w="671"/>
        <w:gridCol w:w="357"/>
        <w:gridCol w:w="436"/>
        <w:gridCol w:w="199"/>
        <w:gridCol w:w="16"/>
        <w:gridCol w:w="1348"/>
        <w:gridCol w:w="182"/>
        <w:gridCol w:w="14"/>
        <w:gridCol w:w="1567"/>
        <w:gridCol w:w="389"/>
        <w:gridCol w:w="1446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exact"/>
        </w:trPr>
        <w:tc>
          <w:tcPr>
            <w:tcW w:w="151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exact"/>
        </w:trPr>
        <w:tc>
          <w:tcPr>
            <w:tcW w:w="151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ind w:right="60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exact"/>
        </w:trPr>
        <w:tc>
          <w:tcPr>
            <w:tcW w:w="2242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6663" w:type="dxa"/>
            <w:gridSpan w:val="1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exact"/>
        </w:trPr>
        <w:tc>
          <w:tcPr>
            <w:tcW w:w="2242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最高学历、学位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99" w:hRule="exact"/>
        </w:trPr>
        <w:tc>
          <w:tcPr>
            <w:tcW w:w="2242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3261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59" w:hRule="exact"/>
        </w:trPr>
        <w:tc>
          <w:tcPr>
            <w:tcW w:w="2242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职称或职业资格</w:t>
            </w:r>
          </w:p>
        </w:tc>
        <w:tc>
          <w:tcPr>
            <w:tcW w:w="3261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资格取得时间</w:t>
            </w:r>
          </w:p>
        </w:tc>
        <w:tc>
          <w:tcPr>
            <w:tcW w:w="14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24" w:hRule="atLeast"/>
        </w:trPr>
        <w:tc>
          <w:tcPr>
            <w:tcW w:w="3308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劳动合同（聘用合同）期限</w:t>
            </w:r>
          </w:p>
        </w:tc>
        <w:tc>
          <w:tcPr>
            <w:tcW w:w="5597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□固定期限：     年  月  日至     年  月  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□无固定期限     □创业人员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证件类别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配偶姓名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所属人才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类别</w:t>
            </w:r>
          </w:p>
        </w:tc>
        <w:tc>
          <w:tcPr>
            <w:tcW w:w="66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□全日制博士研究生               □全日制硕士研究生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left="3120" w:hanging="3120" w:hangingChars="13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□副高职称、高级技师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left="3120" w:hanging="3120" w:hangingChars="13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□“双一流”高校全日制本科生、QS世界大学排名前500本科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□其他普通高校全日制本科生       □技师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□全日制专科（高职）生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已享受租房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补贴额度</w:t>
            </w:r>
          </w:p>
        </w:tc>
        <w:tc>
          <w:tcPr>
            <w:tcW w:w="66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申请房票补贴额度（减除已享受租房补贴额度）</w:t>
            </w:r>
          </w:p>
        </w:tc>
        <w:tc>
          <w:tcPr>
            <w:tcW w:w="66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9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470" w:firstLineChars="196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本人承诺：本人来虞工作后未购买过商品住房，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且在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不得与一次性住房补贴、保障性住房、房改房等优惠政策重复享受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并承诺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房票补贴不用于购买直系亲属间房屋，本人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对填报内容和提供材料的真实性负责</w:t>
            </w:r>
            <w:r>
              <w:rPr>
                <w:rFonts w:hint="eastAsia" w:ascii="仿宋" w:hAnsi="仿宋" w:eastAsia="仿宋" w:cs="仿宋"/>
                <w:sz w:val="24"/>
              </w:rPr>
              <w:t>，房票补贴用于本人来虞后首次购房且来虞工作5年内不上市交易，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兑现房票后</w:t>
            </w:r>
            <w:r>
              <w:rPr>
                <w:rFonts w:hint="eastAsia" w:ascii="仿宋" w:hAnsi="仿宋" w:eastAsia="仿宋" w:cs="仿宋"/>
                <w:sz w:val="24"/>
              </w:rPr>
              <w:t>未满5年辞职离开上虞或转让的，承诺按缺口比例退还人才房票补贴。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4440" w:firstLineChars="185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申请人签名：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9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人才所在单位意见：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960" w:firstLineChars="4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符合申报条件，申报材料属实，同意申报。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960" w:firstLineChars="4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单位联系人：             联系电话：             </w:t>
            </w: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9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Lines="50"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教育、卫生部门初审意见（仅限教育、卫生系统引进的人才）：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5040" w:firstLineChars="210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left="2160" w:hanging="2160" w:hangingChars="9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9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区建设局意见：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该人才未享受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一次性住房补贴、保障性住房、房改房等优惠政策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6468" w:firstLineChars="2695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89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区人力社保局意见：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56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经审定，同意核发（大写）      万元房票补贴凭证。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5760" w:firstLineChars="24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firstLine="6480" w:firstLineChars="270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ODZjMjdmY2IwMDIzOGU4MmFjMzY1MjJkOGFhZTkifQ=="/>
  </w:docVars>
  <w:rsids>
    <w:rsidRoot w:val="7F262A80"/>
    <w:rsid w:val="09ED1254"/>
    <w:rsid w:val="18997E21"/>
    <w:rsid w:val="1E041DA5"/>
    <w:rsid w:val="289A6044"/>
    <w:rsid w:val="340A59EC"/>
    <w:rsid w:val="553D6DC6"/>
    <w:rsid w:val="64C5337E"/>
    <w:rsid w:val="6FFD4359"/>
    <w:rsid w:val="73D8345E"/>
    <w:rsid w:val="778B7A57"/>
    <w:rsid w:val="7F26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1079</Words>
  <Characters>1082</Characters>
  <Lines>0</Lines>
  <Paragraphs>0</Paragraphs>
  <TotalTime>1</TotalTime>
  <ScaleCrop>false</ScaleCrop>
  <LinksUpToDate>false</LinksUpToDate>
  <CharactersWithSpaces>1669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2022-02-28T10:32:00Z</dcterms:created>
  <dc:creator>a</dc:creator>
  <cp:lastModifiedBy>Administrator</cp:lastModifiedBy>
  <cp:lastPrinted>2022-07-25T10:21:00Z</cp:lastPrinted>
  <dcterms:modified xsi:type="dcterms:W3CDTF">2024-05-31T02:12:10Z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06FB652654B14E618A011A243C9656B9</vt:lpwstr>
  </property>
</Properties>
</file>