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绍兴市上虞区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殡仪馆</w:t>
      </w:r>
      <w:r>
        <w:rPr>
          <w:rFonts w:hint="eastAsia" w:ascii="仿宋_GB2312" w:eastAsia="仿宋_GB2312"/>
          <w:b/>
          <w:sz w:val="36"/>
          <w:szCs w:val="36"/>
        </w:rPr>
        <w:t>公开招考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合同制</w:t>
      </w:r>
      <w:r>
        <w:rPr>
          <w:rFonts w:hint="eastAsia" w:ascii="仿宋_GB2312" w:eastAsia="仿宋_GB2312"/>
          <w:b/>
          <w:sz w:val="36"/>
          <w:szCs w:val="36"/>
        </w:rPr>
        <w:t>职工拟录用人员名单</w:t>
      </w:r>
    </w:p>
    <w:tbl>
      <w:tblPr>
        <w:tblStyle w:val="5"/>
        <w:tblpPr w:leftFromText="180" w:rightFromText="180" w:vertAnchor="text" w:horzAnchor="page" w:tblpX="1386" w:tblpY="216"/>
        <w:tblOverlap w:val="never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8"/>
        <w:gridCol w:w="542"/>
        <w:gridCol w:w="2219"/>
        <w:gridCol w:w="2289"/>
        <w:gridCol w:w="1694"/>
        <w:gridCol w:w="1070"/>
        <w:gridCol w:w="892"/>
        <w:gridCol w:w="781"/>
        <w:gridCol w:w="1324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94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54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8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7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9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8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绍兴市上虞区殡仪馆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198804110011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殡仪服务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7965"/>
    <w:rsid w:val="0BC94FB2"/>
    <w:rsid w:val="1ACA5962"/>
    <w:rsid w:val="3CFB269E"/>
    <w:rsid w:val="41283D9D"/>
    <w:rsid w:val="49AA4829"/>
    <w:rsid w:val="7DA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2023-01-30T03:07:00Z</dcterms:created>
  <dc:creator>Administrator</dc:creator>
  <cp:lastModifiedBy>枯井</cp:lastModifiedBy>
  <dcterms:modified xsi:type="dcterms:W3CDTF">2023-05-25T05:05:50Z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0188C367F2AD4F5690460B15976E0B41</vt:lpwstr>
  </property>
</Properties>
</file>